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77" w:rsidRDefault="00780877" w:rsidP="0078087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77" w:rsidRDefault="00780877" w:rsidP="00780877">
      <w:pPr>
        <w:jc w:val="center"/>
        <w:rPr>
          <w:b/>
          <w:sz w:val="16"/>
          <w:lang w:val="en-US"/>
        </w:rPr>
      </w:pPr>
    </w:p>
    <w:p w:rsidR="00780877" w:rsidRDefault="00780877" w:rsidP="00780877">
      <w:pPr>
        <w:jc w:val="center"/>
      </w:pPr>
      <w:r>
        <w:t>МИНИСТЕРСТВО ФИНАНСОВ РЕСПУБЛИКИ АДЫГЕЯ</w:t>
      </w:r>
    </w:p>
    <w:p w:rsidR="00780877" w:rsidRDefault="00780877" w:rsidP="00780877">
      <w:pPr>
        <w:jc w:val="center"/>
        <w:rPr>
          <w:sz w:val="16"/>
        </w:rPr>
      </w:pPr>
    </w:p>
    <w:p w:rsidR="00780877" w:rsidRPr="00780877" w:rsidRDefault="00780877" w:rsidP="00780877">
      <w:pPr>
        <w:pStyle w:val="3"/>
        <w:rPr>
          <w:sz w:val="48"/>
          <w:szCs w:val="48"/>
        </w:rPr>
      </w:pPr>
      <w:proofErr w:type="gramStart"/>
      <w:r w:rsidRPr="00780877">
        <w:rPr>
          <w:sz w:val="48"/>
          <w:szCs w:val="48"/>
        </w:rPr>
        <w:t>П</w:t>
      </w:r>
      <w:proofErr w:type="gramEnd"/>
      <w:r w:rsidRPr="00780877">
        <w:rPr>
          <w:sz w:val="48"/>
          <w:szCs w:val="48"/>
        </w:rPr>
        <w:t xml:space="preserve"> Р И К А З</w:t>
      </w:r>
    </w:p>
    <w:p w:rsidR="00780877" w:rsidRDefault="00780877" w:rsidP="00780877">
      <w:pPr>
        <w:jc w:val="center"/>
        <w:rPr>
          <w:b/>
          <w:sz w:val="28"/>
        </w:rPr>
      </w:pPr>
    </w:p>
    <w:p w:rsidR="00780877" w:rsidRPr="00504639" w:rsidRDefault="00504639" w:rsidP="005046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504639">
        <w:rPr>
          <w:sz w:val="24"/>
          <w:szCs w:val="24"/>
        </w:rPr>
        <w:t>т  29 марта 2016 года</w:t>
      </w:r>
      <w:r w:rsidR="00780877" w:rsidRPr="00504639">
        <w:rPr>
          <w:sz w:val="24"/>
          <w:szCs w:val="24"/>
        </w:rPr>
        <w:t xml:space="preserve">                                                                           </w:t>
      </w:r>
      <w:r w:rsidRPr="00504639">
        <w:rPr>
          <w:sz w:val="24"/>
          <w:szCs w:val="24"/>
        </w:rPr>
        <w:t>№ 61-А</w:t>
      </w:r>
    </w:p>
    <w:p w:rsidR="00780877" w:rsidRPr="00504639" w:rsidRDefault="00780877" w:rsidP="00780877">
      <w:pPr>
        <w:rPr>
          <w:sz w:val="24"/>
          <w:szCs w:val="24"/>
        </w:rPr>
      </w:pPr>
    </w:p>
    <w:p w:rsidR="00780877" w:rsidRDefault="00780877" w:rsidP="00780877">
      <w:pPr>
        <w:jc w:val="center"/>
        <w:rPr>
          <w:sz w:val="28"/>
        </w:rPr>
      </w:pPr>
      <w:r>
        <w:t>г.</w:t>
      </w:r>
      <w:r w:rsidRPr="00904C1F">
        <w:t xml:space="preserve"> </w:t>
      </w:r>
      <w:r>
        <w:t>Майкоп</w:t>
      </w:r>
    </w:p>
    <w:p w:rsidR="00780877" w:rsidRDefault="00780877" w:rsidP="00780877">
      <w:pPr>
        <w:jc w:val="center"/>
        <w:rPr>
          <w:sz w:val="28"/>
        </w:rPr>
      </w:pP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О решении Коллегии Министерства</w:t>
      </w: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финансов Республики Адыгея</w:t>
      </w:r>
    </w:p>
    <w:p w:rsidR="00780877" w:rsidRDefault="00780877" w:rsidP="00780877">
      <w:pPr>
        <w:jc w:val="both"/>
        <w:rPr>
          <w:sz w:val="28"/>
        </w:rPr>
      </w:pPr>
    </w:p>
    <w:p w:rsidR="00362564" w:rsidRDefault="00362564" w:rsidP="008E3CC9">
      <w:pPr>
        <w:spacing w:line="360" w:lineRule="auto"/>
        <w:ind w:firstLine="708"/>
        <w:jc w:val="both"/>
        <w:rPr>
          <w:sz w:val="28"/>
        </w:rPr>
      </w:pPr>
    </w:p>
    <w:p w:rsidR="00780877" w:rsidRDefault="00780877" w:rsidP="0095400E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Коллегии Министерства финансов </w:t>
      </w:r>
      <w:r w:rsidR="002E36B2">
        <w:rPr>
          <w:sz w:val="28"/>
        </w:rPr>
        <w:t xml:space="preserve">Республики Адыгея от 25 марта </w:t>
      </w:r>
      <w:r>
        <w:rPr>
          <w:sz w:val="28"/>
        </w:rPr>
        <w:t xml:space="preserve"> 201</w:t>
      </w:r>
      <w:r w:rsidR="002E36B2">
        <w:rPr>
          <w:sz w:val="28"/>
        </w:rPr>
        <w:t>6</w:t>
      </w:r>
      <w:r>
        <w:rPr>
          <w:sz w:val="28"/>
        </w:rPr>
        <w:t xml:space="preserve"> года,</w:t>
      </w:r>
    </w:p>
    <w:p w:rsidR="00780877" w:rsidRDefault="00780877" w:rsidP="008E3CC9">
      <w:pPr>
        <w:spacing w:line="360" w:lineRule="auto"/>
        <w:jc w:val="center"/>
        <w:rPr>
          <w:sz w:val="28"/>
        </w:rPr>
      </w:pPr>
      <w:proofErr w:type="spellStart"/>
      <w:proofErr w:type="gramStart"/>
      <w:r w:rsidRPr="00780877">
        <w:rPr>
          <w:b/>
          <w:sz w:val="28"/>
        </w:rPr>
        <w:t>п</w:t>
      </w:r>
      <w:proofErr w:type="spellEnd"/>
      <w:proofErr w:type="gramEnd"/>
      <w:r w:rsidRPr="00780877">
        <w:rPr>
          <w:b/>
          <w:sz w:val="28"/>
        </w:rPr>
        <w:t xml:space="preserve"> </w:t>
      </w:r>
      <w:proofErr w:type="spellStart"/>
      <w:r w:rsidRPr="00780877">
        <w:rPr>
          <w:b/>
          <w:sz w:val="28"/>
        </w:rPr>
        <w:t>р</w:t>
      </w:r>
      <w:proofErr w:type="spellEnd"/>
      <w:r w:rsidRPr="00780877">
        <w:rPr>
          <w:b/>
          <w:sz w:val="28"/>
        </w:rPr>
        <w:t xml:space="preserve"> и к а </w:t>
      </w:r>
      <w:proofErr w:type="spellStart"/>
      <w:r w:rsidRPr="00780877">
        <w:rPr>
          <w:b/>
          <w:sz w:val="28"/>
        </w:rPr>
        <w:t>з</w:t>
      </w:r>
      <w:proofErr w:type="spellEnd"/>
      <w:r w:rsidRPr="00780877">
        <w:rPr>
          <w:b/>
          <w:sz w:val="28"/>
        </w:rPr>
        <w:t xml:space="preserve"> </w:t>
      </w:r>
      <w:proofErr w:type="spellStart"/>
      <w:r w:rsidRPr="00780877">
        <w:rPr>
          <w:b/>
          <w:sz w:val="28"/>
        </w:rPr>
        <w:t>ы</w:t>
      </w:r>
      <w:proofErr w:type="spellEnd"/>
      <w:r w:rsidRPr="00780877">
        <w:rPr>
          <w:b/>
          <w:sz w:val="28"/>
        </w:rPr>
        <w:t xml:space="preserve"> в а ю: </w:t>
      </w:r>
    </w:p>
    <w:p w:rsidR="002E36B2" w:rsidRDefault="00511A87" w:rsidP="002E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36B2" w:rsidRPr="002E36B2">
        <w:rPr>
          <w:sz w:val="28"/>
          <w:szCs w:val="28"/>
        </w:rPr>
        <w:t xml:space="preserve"> </w:t>
      </w:r>
      <w:r w:rsidR="002E36B2">
        <w:rPr>
          <w:sz w:val="28"/>
          <w:szCs w:val="28"/>
        </w:rPr>
        <w:t xml:space="preserve">  </w:t>
      </w:r>
      <w:r w:rsidR="002E36B2" w:rsidRPr="007F749D">
        <w:rPr>
          <w:sz w:val="28"/>
          <w:szCs w:val="28"/>
        </w:rPr>
        <w:t xml:space="preserve">Рекомендовать </w:t>
      </w:r>
      <w:r w:rsidR="002E36B2" w:rsidRPr="00282338">
        <w:rPr>
          <w:sz w:val="28"/>
          <w:szCs w:val="28"/>
        </w:rPr>
        <w:t>финансовым управлениям (отделам) городских округов и муниципальных районов:</w:t>
      </w:r>
    </w:p>
    <w:p w:rsidR="002E36B2" w:rsidRDefault="002E36B2" w:rsidP="002E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 оптимизацию расходных обязательств местных бюджетов за счет выявления неэффективности затрат, в том числе по содержанию органов местного самоуправления.</w:t>
      </w:r>
    </w:p>
    <w:p w:rsidR="002E36B2" w:rsidRDefault="002E36B2" w:rsidP="002E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Обеспечить выполнение условий соглашений о мерах по повышению эффективности бюджетных средств заключенных на 2016 год.</w:t>
      </w:r>
    </w:p>
    <w:p w:rsidR="002E36B2" w:rsidRDefault="002E36B2" w:rsidP="002E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Вести в ходе исполнения консолидированных бюджетов муниципальных районов (городских округов) Республики Адыгея взвешенную долговую политику на муниципальном уровне.</w:t>
      </w:r>
    </w:p>
    <w:p w:rsidR="002E36B2" w:rsidRDefault="002E36B2" w:rsidP="002E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Осуществлять в течение 2016 года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 официальном сайте </w:t>
      </w:r>
      <w:r w:rsidRPr="007B1F65">
        <w:rPr>
          <w:sz w:val="28"/>
          <w:szCs w:val="28"/>
        </w:rPr>
        <w:t xml:space="preserve"> </w:t>
      </w:r>
      <w:hyperlink r:id="rId7" w:history="1">
        <w:r w:rsidRPr="007B1F65">
          <w:rPr>
            <w:rStyle w:val="a9"/>
            <w:sz w:val="28"/>
            <w:szCs w:val="28"/>
          </w:rPr>
          <w:t>www.bus.gov.ru</w:t>
        </w:r>
      </w:hyperlink>
      <w:r w:rsidRPr="007B1F65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информации о муниципальных учреждениях.</w:t>
      </w:r>
    </w:p>
    <w:p w:rsidR="002E36B2" w:rsidRDefault="002E36B2" w:rsidP="002E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Направлять остатки нецелевых средств на 01.01.2016 года на счетах бюджетов на погашение дефицита и долговых обязательств местных бюджетов.</w:t>
      </w:r>
    </w:p>
    <w:p w:rsidR="002E36B2" w:rsidRPr="007E70E4" w:rsidRDefault="002E36B2" w:rsidP="002E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E70E4">
        <w:rPr>
          <w:sz w:val="28"/>
          <w:szCs w:val="28"/>
        </w:rPr>
        <w:t>.6. Обеспечить исполнение бюджетных назначений на 2016 год по поступлениям налоговых и неналоговых доходов в местные бюджеты и прирост доходов к уровню 2015 года</w:t>
      </w:r>
      <w:r>
        <w:rPr>
          <w:sz w:val="28"/>
          <w:szCs w:val="28"/>
        </w:rPr>
        <w:t>. О</w:t>
      </w:r>
      <w:r w:rsidRPr="007E70E4">
        <w:rPr>
          <w:sz w:val="28"/>
          <w:szCs w:val="28"/>
        </w:rPr>
        <w:t>беспечить принятие и выполнение планов мероприятий по повышению поступлений налоговых и неналоговых доходов</w:t>
      </w:r>
      <w:r>
        <w:rPr>
          <w:sz w:val="28"/>
          <w:szCs w:val="28"/>
        </w:rPr>
        <w:t xml:space="preserve"> в муниципальных образованиях. У</w:t>
      </w:r>
      <w:r w:rsidRPr="007E70E4">
        <w:rPr>
          <w:sz w:val="28"/>
          <w:szCs w:val="28"/>
        </w:rPr>
        <w:t xml:space="preserve">силить </w:t>
      </w:r>
      <w:proofErr w:type="gramStart"/>
      <w:r w:rsidRPr="007E70E4">
        <w:rPr>
          <w:sz w:val="28"/>
          <w:szCs w:val="28"/>
        </w:rPr>
        <w:t>контроль за</w:t>
      </w:r>
      <w:proofErr w:type="gramEnd"/>
      <w:r w:rsidRPr="007E70E4">
        <w:rPr>
          <w:sz w:val="28"/>
          <w:szCs w:val="28"/>
        </w:rPr>
        <w:t xml:space="preserve"> правильностью и своевременностью зачисления неналоговых доходов и оперативностью  уто</w:t>
      </w:r>
      <w:r>
        <w:rPr>
          <w:sz w:val="28"/>
          <w:szCs w:val="28"/>
        </w:rPr>
        <w:t>чнения невыясненных поступлений.</w:t>
      </w:r>
    </w:p>
    <w:p w:rsidR="002E36B2" w:rsidRPr="007E70E4" w:rsidRDefault="002E36B2" w:rsidP="002E36B2">
      <w:pPr>
        <w:pStyle w:val="2"/>
        <w:ind w:right="-1"/>
        <w:rPr>
          <w:szCs w:val="28"/>
        </w:rPr>
      </w:pPr>
      <w:r>
        <w:rPr>
          <w:szCs w:val="28"/>
        </w:rPr>
        <w:lastRenderedPageBreak/>
        <w:t>1.7. О</w:t>
      </w:r>
      <w:r w:rsidRPr="007E70E4">
        <w:rPr>
          <w:szCs w:val="28"/>
        </w:rPr>
        <w:t>беспечить предоставление на согласование проектов решений о внесении изменений в бюджет муниципального района (го</w:t>
      </w:r>
      <w:r>
        <w:rPr>
          <w:szCs w:val="28"/>
        </w:rPr>
        <w:t>родского округа) на текущий год.</w:t>
      </w:r>
    </w:p>
    <w:p w:rsidR="002E36B2" w:rsidRDefault="002E36B2" w:rsidP="002E36B2">
      <w:pPr>
        <w:pStyle w:val="2"/>
        <w:ind w:right="-1"/>
        <w:rPr>
          <w:szCs w:val="28"/>
        </w:rPr>
      </w:pPr>
      <w:r>
        <w:rPr>
          <w:szCs w:val="28"/>
        </w:rPr>
        <w:t xml:space="preserve"> 1.8. У</w:t>
      </w:r>
      <w:r w:rsidRPr="007E70E4">
        <w:rPr>
          <w:szCs w:val="28"/>
        </w:rPr>
        <w:t>силить   работу с органами местного самоуправления поселений по вопросам снижения недоимки по местным налогам, а также по погашению задолженности  по арен</w:t>
      </w:r>
      <w:r>
        <w:rPr>
          <w:szCs w:val="28"/>
        </w:rPr>
        <w:t>дной плате за земельные участки.</w:t>
      </w:r>
    </w:p>
    <w:p w:rsidR="002E36B2" w:rsidRPr="007E70E4" w:rsidRDefault="002E36B2" w:rsidP="002E36B2">
      <w:pPr>
        <w:pStyle w:val="2"/>
        <w:ind w:right="-1"/>
        <w:rPr>
          <w:szCs w:val="28"/>
        </w:rPr>
      </w:pPr>
      <w:r>
        <w:rPr>
          <w:szCs w:val="28"/>
        </w:rPr>
        <w:t>1.9. Обеспечить в 2016 году уровень средней заработной платы работников муниципальных учреждений культуры и педагогических работников учреждений дополнительного образования детей в организациях муниципальной собственности в размерах не выше уровня, достигнутого в 2015 году.</w:t>
      </w:r>
    </w:p>
    <w:p w:rsidR="002E36B2" w:rsidRDefault="002E36B2" w:rsidP="002E36B2">
      <w:pPr>
        <w:pStyle w:val="2"/>
        <w:ind w:right="-1"/>
        <w:rPr>
          <w:szCs w:val="28"/>
        </w:rPr>
      </w:pPr>
      <w:r>
        <w:rPr>
          <w:szCs w:val="28"/>
        </w:rPr>
        <w:t>1.10. О</w:t>
      </w:r>
      <w:r w:rsidRPr="007E70E4">
        <w:rPr>
          <w:szCs w:val="28"/>
        </w:rPr>
        <w:t>беспечить исполнение</w:t>
      </w:r>
      <w:r>
        <w:rPr>
          <w:szCs w:val="28"/>
        </w:rPr>
        <w:t>:</w:t>
      </w:r>
    </w:p>
    <w:p w:rsidR="002E36B2" w:rsidRPr="007E70E4" w:rsidRDefault="002E36B2" w:rsidP="002E36B2">
      <w:pPr>
        <w:pStyle w:val="2"/>
        <w:ind w:right="-1"/>
        <w:rPr>
          <w:szCs w:val="28"/>
        </w:rPr>
      </w:pPr>
      <w:r>
        <w:rPr>
          <w:szCs w:val="28"/>
        </w:rPr>
        <w:t>-</w:t>
      </w:r>
      <w:r w:rsidRPr="007E70E4">
        <w:rPr>
          <w:szCs w:val="28"/>
        </w:rPr>
        <w:t xml:space="preserve"> распоряжения Кабинета Министров Республики Адыгея от 18.02.2016 № 22</w:t>
      </w:r>
      <w:r>
        <w:rPr>
          <w:szCs w:val="28"/>
        </w:rPr>
        <w:t>–</w:t>
      </w:r>
      <w:proofErr w:type="spellStart"/>
      <w:r w:rsidRPr="007E70E4">
        <w:rPr>
          <w:szCs w:val="28"/>
        </w:rPr>
        <w:t>р</w:t>
      </w:r>
      <w:proofErr w:type="spellEnd"/>
      <w:r w:rsidRPr="007E70E4">
        <w:rPr>
          <w:szCs w:val="28"/>
        </w:rPr>
        <w:t xml:space="preserve">  «О  Плане мероприятий по увеличению поступлений налогов и неналоговых доходов в консолидированный бюджет Республики Адыгея в 2016-2018 годы» с предоставлением отчетов о проделанной работе в Министерство финансов Республики Адыгея по итогам полугодия;</w:t>
      </w:r>
    </w:p>
    <w:p w:rsidR="002E36B2" w:rsidRPr="007E70E4" w:rsidRDefault="002E36B2" w:rsidP="002E36B2">
      <w:pPr>
        <w:pStyle w:val="2"/>
        <w:ind w:right="-1"/>
        <w:rPr>
          <w:szCs w:val="28"/>
        </w:rPr>
      </w:pPr>
      <w:r w:rsidRPr="007E70E4">
        <w:rPr>
          <w:szCs w:val="28"/>
        </w:rPr>
        <w:t>- распоряжения Кабинета Министров Республики Адыгея от 10.12.2013  № 316-р «О Плане мероприятий по росту доходов, оптимизации расходов и совершенствованию долговой политики Республики Адыгея на 2014-2016 годы».</w:t>
      </w:r>
    </w:p>
    <w:p w:rsidR="002E36B2" w:rsidRDefault="002E36B2" w:rsidP="002E36B2">
      <w:pPr>
        <w:pStyle w:val="2"/>
        <w:ind w:right="-1"/>
      </w:pPr>
      <w:r>
        <w:t>2. Рекомендовать налоговым органам и финансовым управлениям (отделам) городских округов и муниципальных районов повысить эффективность взаимодействия в вопросах выполнения прогнозных показателей</w:t>
      </w:r>
      <w:r w:rsidRPr="00FA6DCE">
        <w:t xml:space="preserve"> </w:t>
      </w:r>
      <w:r>
        <w:t>и снижения налоговой  задолженности.</w:t>
      </w:r>
    </w:p>
    <w:p w:rsidR="002E36B2" w:rsidRDefault="002E36B2" w:rsidP="002E36B2">
      <w:pPr>
        <w:pStyle w:val="2"/>
        <w:ind w:right="-1"/>
      </w:pPr>
      <w:r>
        <w:t>3. Отделу прогнозирования и анализа поступления доходов (</w:t>
      </w:r>
      <w:proofErr w:type="spellStart"/>
      <w:r>
        <w:t>Сухинина</w:t>
      </w:r>
      <w:proofErr w:type="spellEnd"/>
      <w:r>
        <w:t xml:space="preserve"> Т.Л.):</w:t>
      </w:r>
    </w:p>
    <w:p w:rsidR="002E36B2" w:rsidRDefault="002E36B2" w:rsidP="002E36B2">
      <w:pPr>
        <w:pStyle w:val="2"/>
        <w:ind w:right="-1"/>
      </w:pPr>
      <w:r>
        <w:t>3.1. Продолжить работу с главными администраторами доходов  по обеспечению исполнения бюджетных назначений.</w:t>
      </w:r>
    </w:p>
    <w:p w:rsidR="002E36B2" w:rsidRPr="00875622" w:rsidRDefault="002E36B2" w:rsidP="002E36B2">
      <w:pPr>
        <w:tabs>
          <w:tab w:val="left" w:pos="63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контроль </w:t>
      </w:r>
      <w:proofErr w:type="gramStart"/>
      <w:r>
        <w:rPr>
          <w:sz w:val="28"/>
          <w:szCs w:val="28"/>
        </w:rPr>
        <w:t xml:space="preserve">исполнения </w:t>
      </w:r>
      <w:r w:rsidRPr="00F703D1">
        <w:rPr>
          <w:sz w:val="28"/>
          <w:szCs w:val="28"/>
        </w:rPr>
        <w:t>распоряжения Кабинета Министров Респу</w:t>
      </w:r>
      <w:r>
        <w:rPr>
          <w:sz w:val="28"/>
          <w:szCs w:val="28"/>
        </w:rPr>
        <w:t>блики</w:t>
      </w:r>
      <w:proofErr w:type="gramEnd"/>
      <w:r>
        <w:rPr>
          <w:sz w:val="28"/>
          <w:szCs w:val="28"/>
        </w:rPr>
        <w:t xml:space="preserve"> Адыгея от 18.02.2016 № 22</w:t>
      </w:r>
      <w:r w:rsidRPr="00F703D1">
        <w:rPr>
          <w:sz w:val="28"/>
          <w:szCs w:val="28"/>
        </w:rPr>
        <w:t>–</w:t>
      </w:r>
      <w:proofErr w:type="spellStart"/>
      <w:r w:rsidRPr="00F703D1">
        <w:rPr>
          <w:sz w:val="28"/>
          <w:szCs w:val="28"/>
        </w:rPr>
        <w:t>р</w:t>
      </w:r>
      <w:proofErr w:type="spellEnd"/>
      <w:r w:rsidRPr="00F703D1">
        <w:rPr>
          <w:sz w:val="28"/>
          <w:szCs w:val="28"/>
        </w:rPr>
        <w:t xml:space="preserve">  «О  Плане мероприятий по увеличению поступлений налогов и неналоговых доходов в консолидированный бюджет Республики Адыгея в 2016-2018 годы»</w:t>
      </w:r>
      <w:r>
        <w:rPr>
          <w:sz w:val="28"/>
          <w:szCs w:val="28"/>
        </w:rPr>
        <w:t>.</w:t>
      </w:r>
    </w:p>
    <w:p w:rsidR="002E36B2" w:rsidRPr="006F4B34" w:rsidRDefault="002E36B2" w:rsidP="002E36B2">
      <w:pPr>
        <w:pStyle w:val="2"/>
        <w:ind w:right="-1"/>
        <w:rPr>
          <w:szCs w:val="28"/>
        </w:rPr>
      </w:pPr>
      <w:r>
        <w:t xml:space="preserve"> 3.3. Оказывать методическую помощь  финансовым управлениям (отделам) городских округов и муниципальных районов в обеспечении </w:t>
      </w:r>
      <w:r w:rsidRPr="006F4B34">
        <w:t>исполнения бюджетных назначений.</w:t>
      </w:r>
    </w:p>
    <w:p w:rsidR="002E36B2" w:rsidRDefault="002E36B2" w:rsidP="002E3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4B34">
        <w:rPr>
          <w:sz w:val="28"/>
          <w:szCs w:val="28"/>
        </w:rPr>
        <w:t>. Отделу методологии и мониторинга государственных</w:t>
      </w:r>
      <w:r>
        <w:rPr>
          <w:sz w:val="28"/>
          <w:szCs w:val="28"/>
        </w:rPr>
        <w:t xml:space="preserve"> финансов Ре</w:t>
      </w:r>
      <w:r w:rsidRPr="006F4B34">
        <w:rPr>
          <w:sz w:val="28"/>
          <w:szCs w:val="28"/>
        </w:rPr>
        <w:t>спублики Адыгея (</w:t>
      </w:r>
      <w:proofErr w:type="spellStart"/>
      <w:r w:rsidRPr="006F4B34">
        <w:rPr>
          <w:sz w:val="28"/>
          <w:szCs w:val="28"/>
        </w:rPr>
        <w:t>Удычак</w:t>
      </w:r>
      <w:proofErr w:type="spellEnd"/>
      <w:r w:rsidRPr="006F4B34">
        <w:rPr>
          <w:sz w:val="28"/>
          <w:szCs w:val="28"/>
        </w:rPr>
        <w:t xml:space="preserve"> А.Ю.) </w:t>
      </w:r>
      <w:r>
        <w:rPr>
          <w:sz w:val="28"/>
          <w:szCs w:val="28"/>
        </w:rPr>
        <w:t xml:space="preserve"> в течение 2016 года осуществлять мониторинг соблюдения муниципальными образованиями требований бюджетного законодательства  и оценку  качества управления муниципальными финансами.</w:t>
      </w:r>
    </w:p>
    <w:p w:rsidR="002E36B2" w:rsidRDefault="002E36B2" w:rsidP="002E3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Отделу  бюджетной политики государственных органов  и иных ведомств (Филимонова Н.Е.) в срок до 1 июня 2016 года подготовить информацию о расходах на содержание органов местного самоуправления Республики Адыгея и штатной численности органов местного самоуправления за 2015 год и направить ее Главе Республики Адыгея.</w:t>
      </w:r>
    </w:p>
    <w:p w:rsidR="002E36B2" w:rsidRDefault="002E36B2" w:rsidP="002E3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Отделу межбюджетных отношений, сводного планирования и мониторинга муниципальных финансов (Павлова Н.В.) и отделу бюджетной политики в отраслях социальной сферы (Петрова Н.В.) проанализировать по итогам  первого квартала 2016 года плановые и фактические показатели фондов оплаты труда работников бюджетной сфере Республики Адыгея, в том числе в части реализации Указов Президента Российской Федерации от 7 мая 2012 года.</w:t>
      </w:r>
      <w:proofErr w:type="gramEnd"/>
    </w:p>
    <w:p w:rsidR="002E36B2" w:rsidRDefault="002E36B2" w:rsidP="002E3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Отделу правовой и кадровой политики (Смыкова Т.А.) довести  пункт 1 настоящего приказа до сведения начальников соответствующих отделов и финансовых управлений муниципальных районов и городских округов.</w:t>
      </w:r>
    </w:p>
    <w:p w:rsidR="00780877" w:rsidRDefault="00780877" w:rsidP="002E36B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7870" w:rsidRDefault="00527870" w:rsidP="00527870">
      <w:pPr>
        <w:spacing w:line="360" w:lineRule="auto"/>
        <w:ind w:firstLine="708"/>
        <w:jc w:val="both"/>
        <w:rPr>
          <w:sz w:val="28"/>
          <w:szCs w:val="28"/>
        </w:rPr>
      </w:pPr>
    </w:p>
    <w:p w:rsidR="00780877" w:rsidRDefault="00780877" w:rsidP="00780877">
      <w:pPr>
        <w:pStyle w:val="4"/>
      </w:pPr>
      <w:r>
        <w:t xml:space="preserve">     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Д.З.  Долев</w:t>
      </w:r>
    </w:p>
    <w:p w:rsidR="00F46A50" w:rsidRDefault="00F46A50"/>
    <w:sectPr w:rsidR="00F46A50" w:rsidSect="00780877">
      <w:footerReference w:type="even" r:id="rId8"/>
      <w:footerReference w:type="first" r:id="rId9"/>
      <w:pgSz w:w="11907" w:h="16840" w:code="9"/>
      <w:pgMar w:top="1134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65" w:rsidRDefault="00F21E65" w:rsidP="005B350B">
      <w:r>
        <w:separator/>
      </w:r>
    </w:p>
  </w:endnote>
  <w:endnote w:type="continuationSeparator" w:id="0">
    <w:p w:rsidR="00F21E65" w:rsidRDefault="00F21E65" w:rsidP="005B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081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08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877">
      <w:rPr>
        <w:rStyle w:val="a5"/>
        <w:noProof/>
      </w:rPr>
      <w:t>1</w:t>
    </w:r>
    <w:r>
      <w:rPr>
        <w:rStyle w:val="a5"/>
      </w:rPr>
      <w:fldChar w:fldCharType="end"/>
    </w:r>
  </w:p>
  <w:p w:rsidR="00843089" w:rsidRDefault="00F21E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780877">
    <w:pPr>
      <w:pStyle w:val="a3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65" w:rsidRDefault="00F21E65" w:rsidP="005B350B">
      <w:r>
        <w:separator/>
      </w:r>
    </w:p>
  </w:footnote>
  <w:footnote w:type="continuationSeparator" w:id="0">
    <w:p w:rsidR="00F21E65" w:rsidRDefault="00F21E65" w:rsidP="005B3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77"/>
    <w:rsid w:val="000813B9"/>
    <w:rsid w:val="000F1221"/>
    <w:rsid w:val="0012689E"/>
    <w:rsid w:val="00175BA1"/>
    <w:rsid w:val="00175F56"/>
    <w:rsid w:val="00263236"/>
    <w:rsid w:val="002E36B2"/>
    <w:rsid w:val="003229FB"/>
    <w:rsid w:val="00362564"/>
    <w:rsid w:val="00504639"/>
    <w:rsid w:val="00511A87"/>
    <w:rsid w:val="00527870"/>
    <w:rsid w:val="005B350B"/>
    <w:rsid w:val="00780877"/>
    <w:rsid w:val="008314EA"/>
    <w:rsid w:val="008D5F7E"/>
    <w:rsid w:val="008E3CC9"/>
    <w:rsid w:val="0095400E"/>
    <w:rsid w:val="00E925D6"/>
    <w:rsid w:val="00F21E65"/>
    <w:rsid w:val="00F46A50"/>
    <w:rsid w:val="00F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08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808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87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0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808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8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0877"/>
  </w:style>
  <w:style w:type="paragraph" w:styleId="a6">
    <w:name w:val="Balloon Text"/>
    <w:basedOn w:val="a"/>
    <w:link w:val="a7"/>
    <w:uiPriority w:val="99"/>
    <w:semiHidden/>
    <w:unhideWhenUsed/>
    <w:rsid w:val="00780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11A87"/>
    <w:pPr>
      <w:ind w:left="720"/>
      <w:contextualSpacing/>
    </w:pPr>
  </w:style>
  <w:style w:type="paragraph" w:styleId="2">
    <w:name w:val="Body Text Indent 2"/>
    <w:basedOn w:val="a"/>
    <w:link w:val="20"/>
    <w:rsid w:val="002E36B2"/>
    <w:pPr>
      <w:ind w:right="-908"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E36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rsid w:val="002E36B2"/>
    <w:rPr>
      <w:strike w:val="0"/>
      <w:dstrike w:val="0"/>
      <w:color w:val="055C7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8</cp:revision>
  <dcterms:created xsi:type="dcterms:W3CDTF">2015-09-23T11:18:00Z</dcterms:created>
  <dcterms:modified xsi:type="dcterms:W3CDTF">2016-03-29T06:09:00Z</dcterms:modified>
</cp:coreProperties>
</file>